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F2C7" w14:textId="77777777" w:rsidR="00497F04" w:rsidRPr="004F652F" w:rsidRDefault="00497F04" w:rsidP="004F652F">
      <w:pPr>
        <w:spacing w:after="0" w:line="240" w:lineRule="auto"/>
        <w:ind w:right="360"/>
        <w:jc w:val="both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kern w:val="36"/>
          <w:sz w:val="24"/>
          <w:szCs w:val="24"/>
          <w:lang w:eastAsia="ru-RU"/>
        </w:rPr>
        <w:t>Извещение № 22000078540000000020</w:t>
      </w:r>
    </w:p>
    <w:p w14:paraId="26F4A4AC" w14:textId="77777777" w:rsidR="00497F04" w:rsidRPr="004F652F" w:rsidRDefault="00497F04" w:rsidP="004F652F">
      <w:pPr>
        <w:spacing w:after="0" w:line="240" w:lineRule="auto"/>
        <w:ind w:right="360"/>
        <w:jc w:val="both"/>
        <w:outlineLvl w:val="0"/>
        <w:rPr>
          <w:rFonts w:ascii="Times New Roman" w:eastAsia="Times New Roman" w:hAnsi="Times New Roman" w:cs="Times New Roman"/>
          <w:b/>
          <w:bCs/>
          <w:color w:val="53AC59"/>
          <w:kern w:val="36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53AC59"/>
          <w:kern w:val="36"/>
          <w:sz w:val="24"/>
          <w:szCs w:val="24"/>
          <w:lang w:eastAsia="ru-RU"/>
        </w:rPr>
        <w:t>Опубликовано</w:t>
      </w:r>
    </w:p>
    <w:p w14:paraId="125E0EF0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Версия 1. Актуальная, от 18.05.2023</w:t>
      </w:r>
    </w:p>
    <w:p w14:paraId="3D6FC65C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Дата создания</w:t>
      </w:r>
    </w:p>
    <w:p w14:paraId="0419819B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18.05.2023 </w:t>
      </w: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14:42 (МСК+5)</w:t>
      </w:r>
    </w:p>
    <w:p w14:paraId="618DC40A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Дата публикации</w:t>
      </w:r>
    </w:p>
    <w:p w14:paraId="16A69E55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18.05.2023 </w:t>
      </w: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14:53 (МСК+5)</w:t>
      </w:r>
    </w:p>
    <w:p w14:paraId="1114EF89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Дата изменения</w:t>
      </w:r>
    </w:p>
    <w:p w14:paraId="6B360746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18.05.2023 </w:t>
      </w: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14:53 (МСК+5)</w:t>
      </w:r>
    </w:p>
    <w:p w14:paraId="12C20497" w14:textId="77777777" w:rsidR="00497F04" w:rsidRPr="004F652F" w:rsidRDefault="00497F04" w:rsidP="004F652F">
      <w:pPr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Основные сведения об извещении</w:t>
      </w:r>
    </w:p>
    <w:p w14:paraId="3836C795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Вид торгов</w:t>
      </w:r>
    </w:p>
    <w:p w14:paraId="289377D9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Аренда и продажа земельных участков </w:t>
      </w:r>
    </w:p>
    <w:p w14:paraId="3C6975B5" w14:textId="77777777" w:rsidR="00497F04" w:rsidRPr="004F652F" w:rsidRDefault="00497F04" w:rsidP="004F652F">
      <w:pPr>
        <w:shd w:val="clear" w:color="auto" w:fill="F3F7FE"/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Земельный кодекс Российской Федерации </w:t>
      </w:r>
    </w:p>
    <w:p w14:paraId="34D56B3C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Форма проведения</w:t>
      </w:r>
    </w:p>
    <w:p w14:paraId="7A7FA566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Электронный аукцион</w:t>
      </w:r>
    </w:p>
    <w:p w14:paraId="0DF93AA3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Наименование процедуры</w:t>
      </w:r>
    </w:p>
    <w:p w14:paraId="2D4B2701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Аукцион в открытой форме на право заключения договора аренды земельного участка</w:t>
      </w:r>
    </w:p>
    <w:p w14:paraId="37241626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Электронная площадка</w:t>
      </w:r>
    </w:p>
    <w:p w14:paraId="7E727FE6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DEE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fldChar w:fldCharType="begin"/>
      </w: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instrText xml:space="preserve"> HYPERLINK "http://www.rts-tender.ru/" \t "_blank" </w:instrText>
      </w: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fldChar w:fldCharType="separate"/>
      </w:r>
    </w:p>
    <w:p w14:paraId="09A1A16E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15DEE"/>
          <w:sz w:val="24"/>
          <w:szCs w:val="24"/>
          <w:lang w:eastAsia="ru-RU"/>
        </w:rPr>
        <w:t>РТС-тендер</w:t>
      </w:r>
    </w:p>
    <w:p w14:paraId="18BAAAA4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fldChar w:fldCharType="end"/>
      </w:r>
    </w:p>
    <w:p w14:paraId="4C311976" w14:textId="77777777" w:rsidR="00497F04" w:rsidRPr="004F652F" w:rsidRDefault="00497F04" w:rsidP="004F652F">
      <w:pPr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Организатор торгов</w:t>
      </w:r>
    </w:p>
    <w:p w14:paraId="12AAB370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Код организации</w:t>
      </w:r>
    </w:p>
    <w:p w14:paraId="39B294EC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2200007854</w:t>
      </w:r>
    </w:p>
    <w:p w14:paraId="1307F548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ОКФС</w:t>
      </w:r>
    </w:p>
    <w:p w14:paraId="335992F0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14</w:t>
      </w:r>
    </w:p>
    <w:p w14:paraId="0E66DB7B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Публично-правовое образование</w:t>
      </w:r>
    </w:p>
    <w:p w14:paraId="1AFEAC71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Муниципальное образование Куйтунский район</w:t>
      </w:r>
    </w:p>
    <w:p w14:paraId="372A2BB7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Полное наименование</w:t>
      </w:r>
    </w:p>
    <w:p w14:paraId="67DBDBF4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МУНИЦИПАЛЬНОЕ КАЗЕННОЕ УЧРЕЖДЕНИЕ "КОМИТЕТ ПО УПРАВЛЕНИЮ МУНИЦИПАЛЬНЫМ ИМУЩЕСТВОМ И ГРАДОСТРОИТЕЛЬСТВУ АДМИНИСТРАЦИИ МУНИЦИПАЛЬНОГО ОБРАЗОВАНИЯ КУЙТУНСКИЙ РАЙОН"</w:t>
      </w:r>
    </w:p>
    <w:p w14:paraId="7891FCA0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ИНН</w:t>
      </w:r>
    </w:p>
    <w:p w14:paraId="13956FED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3814009128</w:t>
      </w:r>
    </w:p>
    <w:p w14:paraId="66F39CDB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КПП</w:t>
      </w:r>
    </w:p>
    <w:p w14:paraId="2AD55B85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381401001</w:t>
      </w:r>
    </w:p>
    <w:p w14:paraId="5624CE9D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ОГРН</w:t>
      </w:r>
    </w:p>
    <w:p w14:paraId="5D1739F2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1053814001790</w:t>
      </w:r>
    </w:p>
    <w:p w14:paraId="5F16DBBE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Юридический адрес</w:t>
      </w:r>
    </w:p>
    <w:p w14:paraId="0AF8F845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665302, ОБЛ. </w:t>
      </w:r>
      <w:proofErr w:type="gram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ИРКУТСКАЯ,Р</w:t>
      </w:r>
      <w:proofErr w:type="gram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-Н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Куйтунский,РП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Куйтун,УЛ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</w:t>
      </w:r>
      <w:proofErr w:type="gram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КАРЛА МАРКСА д. Д. 18, кв. ОФИС 1</w:t>
      </w:r>
    </w:p>
    <w:p w14:paraId="0C59264B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Фактический/почтовый адрес</w:t>
      </w:r>
    </w:p>
    <w:p w14:paraId="531EB9B3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665302, ОБЛ. </w:t>
      </w:r>
      <w:proofErr w:type="gram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ИРКУТСКАЯ,Р</w:t>
      </w:r>
      <w:proofErr w:type="gram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-Н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Куйтунский,РП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Куйтун,УЛ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</w:t>
      </w:r>
      <w:proofErr w:type="gram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КАРЛА МАРКСА д. Д. 18, кв. ОФИС 1</w:t>
      </w:r>
    </w:p>
    <w:p w14:paraId="5CC6F98B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Контактное лицо</w:t>
      </w:r>
    </w:p>
    <w:p w14:paraId="58602A74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Афанасьева Дарья Васильевна</w:t>
      </w:r>
    </w:p>
    <w:p w14:paraId="7C497FA0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Телефон</w:t>
      </w:r>
    </w:p>
    <w:p w14:paraId="2AB21503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83953651973</w:t>
      </w:r>
    </w:p>
    <w:p w14:paraId="0CDCDF8C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lastRenderedPageBreak/>
        <w:t>Адрес электронной почты</w:t>
      </w:r>
    </w:p>
    <w:p w14:paraId="1078ADF7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kumi_kuitun@mail.ru</w:t>
      </w:r>
    </w:p>
    <w:p w14:paraId="00B6A7BD" w14:textId="77777777" w:rsidR="00497F04" w:rsidRPr="004F652F" w:rsidRDefault="00497F04" w:rsidP="004F652F">
      <w:pPr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Сведения о правообладателе/инициаторе торгов</w:t>
      </w:r>
    </w:p>
    <w:p w14:paraId="7A4DAA50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Организатор торгов является правообладателем имущества</w:t>
      </w:r>
    </w:p>
    <w:p w14:paraId="108BC929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Код организации</w:t>
      </w:r>
    </w:p>
    <w:p w14:paraId="5DB0DFEB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2200007854</w:t>
      </w:r>
    </w:p>
    <w:p w14:paraId="658B12C9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ОКФС</w:t>
      </w:r>
    </w:p>
    <w:p w14:paraId="235C8FC0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14</w:t>
      </w:r>
    </w:p>
    <w:p w14:paraId="31036D5A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Публично-правовое образование</w:t>
      </w:r>
    </w:p>
    <w:p w14:paraId="6B86DCCD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Муниципальное образование Куйтунский район</w:t>
      </w:r>
    </w:p>
    <w:p w14:paraId="2FD18CC6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Полное наименование</w:t>
      </w:r>
    </w:p>
    <w:p w14:paraId="15125BC7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МУНИЦИПАЛЬНОЕ КАЗЕННОЕ УЧРЕЖДЕНИЕ "КОМИТЕТ ПО УПРАВЛЕНИЮ МУНИЦИПАЛЬНЫМ ИМУЩЕСТВОМ И ГРАДОСТРОИТЕЛЬСТВУ АДМИНИСТРАЦИИ МУНИЦИПАЛЬНОГО ОБРАЗОВАНИЯ КУЙТУНСКИЙ РАЙОН"</w:t>
      </w:r>
    </w:p>
    <w:p w14:paraId="7C579E95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ИНН</w:t>
      </w:r>
    </w:p>
    <w:p w14:paraId="486BAA4C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3814009128</w:t>
      </w:r>
    </w:p>
    <w:p w14:paraId="6570FC4D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КПП</w:t>
      </w:r>
    </w:p>
    <w:p w14:paraId="3A8BF5E2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381401001</w:t>
      </w:r>
    </w:p>
    <w:p w14:paraId="2664A5C3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ОГРН</w:t>
      </w:r>
    </w:p>
    <w:p w14:paraId="7E37E854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1053814001790</w:t>
      </w:r>
    </w:p>
    <w:p w14:paraId="41D8CB16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Юридический адрес</w:t>
      </w:r>
    </w:p>
    <w:p w14:paraId="34F3EC7A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665302, ОБЛ. </w:t>
      </w:r>
      <w:proofErr w:type="gram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ИРКУТСКАЯ,Р</w:t>
      </w:r>
      <w:proofErr w:type="gram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-Н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Куйтунский,РП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Куйтун,УЛ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</w:t>
      </w:r>
      <w:proofErr w:type="gram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КАРЛА МАРКСА д. Д. 18, кв. ОФИС 1</w:t>
      </w:r>
    </w:p>
    <w:p w14:paraId="0CC3C3DD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Фактический/почтовый адрес</w:t>
      </w:r>
    </w:p>
    <w:p w14:paraId="4D3DA9F6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665302, ОБЛ. </w:t>
      </w:r>
      <w:proofErr w:type="gram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ИРКУТСКАЯ,Р</w:t>
      </w:r>
      <w:proofErr w:type="gram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-Н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Куйтунский,РП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Куйтун,УЛ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</w:t>
      </w:r>
      <w:proofErr w:type="gram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КАРЛА МАРКСА д. Д. 18, кв. ОФИС 1</w:t>
      </w:r>
    </w:p>
    <w:p w14:paraId="51AE1071" w14:textId="77777777" w:rsidR="00497F04" w:rsidRPr="004F652F" w:rsidRDefault="00497F04" w:rsidP="004F652F">
      <w:pPr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Информация о лотах</w:t>
      </w:r>
    </w:p>
    <w:p w14:paraId="1DB9A33B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СВЕРНУТЬ ВСЕ ЛОТЫ</w:t>
      </w:r>
    </w:p>
    <w:p w14:paraId="75B7E2A6" w14:textId="77777777" w:rsidR="00497F04" w:rsidRPr="004F652F" w:rsidRDefault="00497F04" w:rsidP="004F652F">
      <w:pPr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Лот 1</w:t>
      </w:r>
    </w:p>
    <w:p w14:paraId="2A7F00CD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земельный участок с кадастровым номером 38:10:000000:1989 из земель сельскохозяйственного назначения, общей площадью 43040 </w:t>
      </w:r>
      <w:proofErr w:type="spellStart"/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кв.м</w:t>
      </w:r>
      <w:proofErr w:type="spellEnd"/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. Срок аренды – 10 (десять) </w:t>
      </w:r>
      <w:proofErr w:type="spellStart"/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лет.Местоположение</w:t>
      </w:r>
      <w:proofErr w:type="spellEnd"/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 – Российская Федерация, Иркутская область, Куйтунский муниципальный район, </w:t>
      </w:r>
      <w:proofErr w:type="spellStart"/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Чеботарихинское</w:t>
      </w:r>
      <w:proofErr w:type="spellEnd"/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 муниципальное образование, на удалении 2,1 км в западном направлении от </w:t>
      </w:r>
      <w:proofErr w:type="spellStart"/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п.жд.ст</w:t>
      </w:r>
      <w:proofErr w:type="spellEnd"/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. </w:t>
      </w:r>
      <w:proofErr w:type="spellStart"/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Мингатуй.Целевое</w:t>
      </w:r>
      <w:proofErr w:type="spellEnd"/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 назначение земельного участка – придорожный сервис.</w:t>
      </w:r>
    </w:p>
    <w:p w14:paraId="654E941C" w14:textId="77777777" w:rsidR="00497F04" w:rsidRPr="004F652F" w:rsidRDefault="00497F04" w:rsidP="004F652F">
      <w:pPr>
        <w:spacing w:before="100" w:beforeAutospacing="1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Основная информация</w:t>
      </w:r>
    </w:p>
    <w:p w14:paraId="1294D5A2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Предмет торгов (наименование лота)</w:t>
      </w:r>
    </w:p>
    <w:p w14:paraId="72D46B0F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земельный участок с кадастровым номером 38:10:000000:1989 из земель сельскохозяйственного назначения, общей площадью 43040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кв.м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Срок аренды – 10 (десять)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лет.Местоположение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Российская Федерация, Иркутская область, Куйтунский муниципальный район,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Чеботарихинское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муниципальное образование, на удалении 2,1 км в западном направлении от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п.жд.ст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Мингатуй.Целевое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назначение земельного участка – придорожный сервис.</w:t>
      </w:r>
    </w:p>
    <w:p w14:paraId="5A1C1C07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Описание лота</w:t>
      </w:r>
    </w:p>
    <w:p w14:paraId="036C22DF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земельный участок с кадастровым номером 38:10:000000:1989 из земель сельскохозяйственного назначения, общей площадью 43040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кв.м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Срок аренды – 10 (десять)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лет.Местоположение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Российская Федерация, Иркутская область, Куйтунский муниципальный район,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Чеботарихинское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муниципальное образование, на удалении 2,1 км в западном направлении от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п.жд.ст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Мингатуй.Целевое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назначение земельного участка – придорожный сервис.</w:t>
      </w:r>
    </w:p>
    <w:p w14:paraId="66826ED2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lastRenderedPageBreak/>
        <w:t>Сведения о предыдущих извещениях (сообщениях)</w:t>
      </w:r>
    </w:p>
    <w:p w14:paraId="34E255C4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Начальная цена</w:t>
      </w:r>
    </w:p>
    <w:p w14:paraId="6A01141F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398 135,06 ₽ </w:t>
      </w:r>
    </w:p>
    <w:p w14:paraId="466DD3E2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Шаг аукциона</w:t>
      </w:r>
    </w:p>
    <w:p w14:paraId="7E667125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11 944,05 ₽ </w:t>
      </w:r>
    </w:p>
    <w:p w14:paraId="3B0F95CC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Размер задатка</w:t>
      </w:r>
    </w:p>
    <w:p w14:paraId="5FF2889A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39 813,51 ₽ </w:t>
      </w:r>
    </w:p>
    <w:p w14:paraId="766F5F72" w14:textId="77777777" w:rsidR="00497F04" w:rsidRPr="004F652F" w:rsidRDefault="00497F04" w:rsidP="004F652F">
      <w:pPr>
        <w:spacing w:before="100" w:beforeAutospacing="1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Реквизиты счета для перечисления задатка</w:t>
      </w:r>
    </w:p>
    <w:p w14:paraId="29ADA103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Получатель</w:t>
      </w:r>
    </w:p>
    <w:p w14:paraId="0506A8AA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ООО "РТС-тендер" </w:t>
      </w:r>
    </w:p>
    <w:p w14:paraId="6B813A8D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ИНН</w:t>
      </w:r>
    </w:p>
    <w:p w14:paraId="57B02749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7710357167 </w:t>
      </w:r>
    </w:p>
    <w:p w14:paraId="1BE0034C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КПП</w:t>
      </w:r>
    </w:p>
    <w:p w14:paraId="7BEB4409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773001001 </w:t>
      </w:r>
    </w:p>
    <w:p w14:paraId="0B9E0DC6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Наименование банка получателя</w:t>
      </w:r>
    </w:p>
    <w:p w14:paraId="49832C30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Филиал "Корпоративный" ПАО "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Совкомбанк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" </w:t>
      </w:r>
    </w:p>
    <w:p w14:paraId="4842FD50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Расчетный счет (казначейский счет)</w:t>
      </w:r>
    </w:p>
    <w:p w14:paraId="4CFCB1AA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40702810512030016362 </w:t>
      </w:r>
    </w:p>
    <w:p w14:paraId="1538AB2A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Лицевой счет</w:t>
      </w:r>
    </w:p>
    <w:p w14:paraId="3A0B2D05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— </w:t>
      </w:r>
    </w:p>
    <w:p w14:paraId="59CAEC96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БИК</w:t>
      </w:r>
    </w:p>
    <w:p w14:paraId="58E3132D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044525360 </w:t>
      </w:r>
    </w:p>
    <w:p w14:paraId="1A6399A4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Корреспондентский счет (ЕКС)</w:t>
      </w:r>
    </w:p>
    <w:p w14:paraId="7A09D874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30101810445250000360 </w:t>
      </w:r>
    </w:p>
    <w:p w14:paraId="66C1DCF7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Назначение платежа</w:t>
      </w:r>
    </w:p>
    <w:p w14:paraId="3646CF44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14:paraId="558A2DE2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Срок и порядок внесения задатка</w:t>
      </w:r>
    </w:p>
    <w:p w14:paraId="310F0A33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разделе 2 Извещения. Перечисление денежных средств на счёт Оператора электронной площадки производится в соответствии с Регламентом и Инструкциями. Денежные средства в размере, равном задатку, блокируются Оператором. </w:t>
      </w:r>
    </w:p>
    <w:p w14:paraId="29070ADD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Порядок возврата задатка</w:t>
      </w:r>
    </w:p>
    <w:p w14:paraId="0E388CF1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 для Заявителя, отозвавшего Заявку до окончания срока приема Заявок – в течение 3 рабочих дней со дня поступления уведомления об отзыве Заявки; для Заявителя, не допущенного к участию в аукционе–в течение 3 рабочих дней со дня оформления Протокола рассмотрения заявок на участие в аукционе; для участников аукциона, участвовавших в аукционе, но не победивших в нем–в течение 3 рабочих дней со дня подписания Протокола о результатах аукциона; </w:t>
      </w:r>
    </w:p>
    <w:p w14:paraId="2A83A60F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Субъект местонахождения имущества</w:t>
      </w:r>
    </w:p>
    <w:p w14:paraId="1786633F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Иркутская область</w:t>
      </w:r>
    </w:p>
    <w:p w14:paraId="199A1A8A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Местонахождение имущества</w:t>
      </w:r>
    </w:p>
    <w:p w14:paraId="47F8F1E1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обл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Иркутская Российская Федерация, Иркутская область, Куйтунский муниципальный район,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Чеботарихинское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муниципальное образование, на удалении 2,1 км в западном направлении от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п.жд.ст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Мингатуй</w:t>
      </w:r>
      <w:proofErr w:type="spellEnd"/>
    </w:p>
    <w:p w14:paraId="34642519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Категория объекта</w:t>
      </w:r>
    </w:p>
    <w:p w14:paraId="00EFFA31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Земли сельскохозяйственного назначения</w:t>
      </w:r>
    </w:p>
    <w:p w14:paraId="115DCF91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Форма собственности</w:t>
      </w:r>
    </w:p>
    <w:p w14:paraId="56F0B622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lastRenderedPageBreak/>
        <w:t>Иная собственность</w:t>
      </w:r>
    </w:p>
    <w:p w14:paraId="6B880E21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Срок заключения договора</w:t>
      </w:r>
    </w:p>
    <w:p w14:paraId="5D92ECFD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в течение 30 дней со дня направления договора </w:t>
      </w:r>
    </w:p>
    <w:p w14:paraId="689AA06A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Вид договора</w:t>
      </w:r>
    </w:p>
    <w:p w14:paraId="0F09020A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договор аренды земельного участка </w:t>
      </w:r>
    </w:p>
    <w:p w14:paraId="679FF2F3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Срок аренды</w:t>
      </w:r>
    </w:p>
    <w:p w14:paraId="7E3852C1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10 лет </w:t>
      </w:r>
    </w:p>
    <w:p w14:paraId="51CBA754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Льгота по арендной плате</w:t>
      </w:r>
    </w:p>
    <w:p w14:paraId="0CDF2D0B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не установлена </w:t>
      </w:r>
    </w:p>
    <w:p w14:paraId="68CFA535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Права на земельный участок</w:t>
      </w:r>
    </w:p>
    <w:p w14:paraId="0101D486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Аренда Государственная собственность не разграничена </w:t>
      </w:r>
    </w:p>
    <w:p w14:paraId="3E42CC3B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Ограничения прав на земельный участок</w:t>
      </w:r>
    </w:p>
    <w:p w14:paraId="23A1CC14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нет </w:t>
      </w:r>
    </w:p>
    <w:p w14:paraId="111ED5A3" w14:textId="77777777" w:rsidR="00497F04" w:rsidRPr="004F652F" w:rsidRDefault="00497F04" w:rsidP="004F652F">
      <w:pPr>
        <w:spacing w:before="100" w:beforeAutospacing="1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Характеристики</w:t>
      </w:r>
    </w:p>
    <w:p w14:paraId="66F694CC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Вид разрешённого использования земельного участка</w:t>
      </w:r>
    </w:p>
    <w:p w14:paraId="1CB733FF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Предпринимательство </w:t>
      </w:r>
    </w:p>
    <w:p w14:paraId="3B5287F7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Кадастровый номер земельного участка</w:t>
      </w:r>
    </w:p>
    <w:p w14:paraId="6836EFC3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38:10:000000:1989 </w:t>
      </w:r>
    </w:p>
    <w:p w14:paraId="1E98EE4C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Площадь земельного участка</w:t>
      </w:r>
    </w:p>
    <w:p w14:paraId="6BFAA702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43 040 м</w:t>
      </w: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vertAlign w:val="superscript"/>
          <w:lang w:eastAsia="ru-RU"/>
        </w:rPr>
        <w:t>2</w:t>
      </w:r>
    </w:p>
    <w:p w14:paraId="09E5E9EC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Регистрационный номер ЕГРОКН</w:t>
      </w:r>
    </w:p>
    <w:p w14:paraId="7691932F" w14:textId="6F1B7B66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bookmarkStart w:id="0" w:name="_GoBack"/>
      <w:bookmarkEnd w:id="0"/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Информация о сведениях из единых государственных реестров</w:t>
      </w:r>
    </w:p>
    <w:p w14:paraId="49C86D55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14:paraId="786944B4" w14:textId="77777777" w:rsidR="00497F04" w:rsidRPr="004F652F" w:rsidRDefault="00497F04" w:rsidP="004F652F">
      <w:pPr>
        <w:spacing w:before="100" w:beforeAutospacing="1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Изображения лота</w:t>
      </w:r>
    </w:p>
    <w:p w14:paraId="797DAB7E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CD816B" wp14:editId="4383D2EF">
            <wp:extent cx="1946953" cy="1025866"/>
            <wp:effectExtent l="0" t="0" r="0" b="3175"/>
            <wp:docPr id="1" name="Рисунок 1" descr="Figu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54" cy="103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F596" w14:textId="77777777" w:rsidR="00497F04" w:rsidRPr="004F652F" w:rsidRDefault="00497F04" w:rsidP="004F652F">
      <w:p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Документы лота</w:t>
      </w:r>
    </w:p>
    <w:p w14:paraId="6F625C39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ЕГРН.pdf</w:t>
      </w:r>
    </w:p>
    <w:p w14:paraId="2B78E3A8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1.17 Мб18.05.2023</w:t>
      </w:r>
    </w:p>
    <w:p w14:paraId="57C25BB4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Документация лота</w:t>
      </w:r>
    </w:p>
    <w:p w14:paraId="5644E0A8" w14:textId="77777777" w:rsidR="00497F04" w:rsidRPr="004F652F" w:rsidRDefault="00497F04" w:rsidP="004F652F">
      <w:pPr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Требования к заявкам</w:t>
      </w:r>
    </w:p>
    <w:p w14:paraId="2B6B65D3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Требования к участникам</w:t>
      </w:r>
    </w:p>
    <w:p w14:paraId="522E0C7E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Заявителем на участие в аукционе может быть любое юридическое лицо независимо от организационно-правовой формы, формы собственности, места нахождения или гражданин, в том числе индивидуальный предприниматель, претендующий(</w:t>
      </w:r>
      <w:proofErr w:type="spell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ие</w:t>
      </w:r>
      <w:proofErr w:type="spell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) на заключение договора аренды Земельного участка, имеющие электронную подпись,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Претендента/Арендатора. </w:t>
      </w:r>
    </w:p>
    <w:p w14:paraId="4BA22A7E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Перечень документов</w:t>
      </w:r>
    </w:p>
    <w:p w14:paraId="2745131E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см. пункт 7 Извещения </w:t>
      </w:r>
    </w:p>
    <w:p w14:paraId="1FFB3C98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lastRenderedPageBreak/>
        <w:t>Требования к документам</w:t>
      </w:r>
    </w:p>
    <w:p w14:paraId="04504CC5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gramStart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Заявка</w:t>
      </w:r>
      <w:proofErr w:type="gramEnd"/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заполненная Заявителем в электронной форме с приложением указанных документов в форме электронных документов или электронных образов документов, преобразованных в электронно-цифровую форму путем сканирования с сохранением их реквизитов.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</w:t>
      </w:r>
    </w:p>
    <w:p w14:paraId="179DC1DD" w14:textId="77777777" w:rsidR="00497F04" w:rsidRPr="004F652F" w:rsidRDefault="00497F04" w:rsidP="004F652F">
      <w:pPr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Условия проведения процедуры</w:t>
      </w:r>
    </w:p>
    <w:p w14:paraId="1A22F9C7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Дата и время начала подачи заявок</w:t>
      </w:r>
    </w:p>
    <w:p w14:paraId="4AD50D80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19.05.2023 </w:t>
      </w: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09:00 (МСК+5)</w:t>
      </w:r>
    </w:p>
    <w:p w14:paraId="6A73C8E8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Дата и время окончания подачи заявок</w:t>
      </w:r>
    </w:p>
    <w:p w14:paraId="76EF4B36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18.06.2023 </w:t>
      </w: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00:00 (МСК+5)</w:t>
      </w:r>
    </w:p>
    <w:p w14:paraId="55255C23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Дата рассмотрения заявок</w:t>
      </w:r>
    </w:p>
    <w:p w14:paraId="154C9EEE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19.06.2023</w:t>
      </w:r>
    </w:p>
    <w:p w14:paraId="3779DFBC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Дата и время начала проведения аукциона</w:t>
      </w:r>
    </w:p>
    <w:p w14:paraId="59890FE1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21.06.2023 </w:t>
      </w: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11:00 (МСК+5)</w:t>
      </w:r>
    </w:p>
    <w:p w14:paraId="7A3309BE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Порядок проведения аукциона</w:t>
      </w:r>
    </w:p>
    <w:p w14:paraId="1309CA84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Проведение аукциона обеспечивается Оператором электронной площадки. В аукционе могут участвовать только Заявители, допущенные к участию в аукционе и признанные Участниками. Аукцион проводится путем повышения Начальной цены Предмета аукциона на «шаг аукциона». Победителем признается Участник, предложивший наибольшую цену Предмета аукциона. Если в течение 1 часа со времени начала проведения процедуры аукциона не поступило ни одного предложения о цене Предмета аукциона, аукцион завершается. </w:t>
      </w:r>
    </w:p>
    <w:p w14:paraId="79AAF39B" w14:textId="77777777" w:rsidR="00497F04" w:rsidRPr="004F652F" w:rsidRDefault="00497F04" w:rsidP="004F652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Срок отказа организатора от проведения процедуры торгов</w:t>
      </w:r>
    </w:p>
    <w:p w14:paraId="2E50705B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5EF30E07" w14:textId="77777777" w:rsidR="00497F04" w:rsidRPr="004F652F" w:rsidRDefault="00497F04" w:rsidP="004F652F">
      <w:pPr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Документы извещения</w:t>
      </w:r>
    </w:p>
    <w:p w14:paraId="2D6DFA83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17.05.2023 ЛОТ1.doc</w:t>
      </w:r>
    </w:p>
    <w:p w14:paraId="6F303081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200.00 Кб18.05.2023</w:t>
      </w:r>
    </w:p>
    <w:p w14:paraId="26C1B88E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Документация аукциона</w:t>
      </w:r>
    </w:p>
    <w:p w14:paraId="70D1E471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о проведении открытого аукциона от 17.05.2023 №26.docx</w:t>
      </w:r>
    </w:p>
    <w:p w14:paraId="3F35C07B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30.00 Кб18.05.2023</w:t>
      </w:r>
    </w:p>
    <w:p w14:paraId="0C260B39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Документация аукциона</w:t>
      </w:r>
    </w:p>
    <w:p w14:paraId="2A8949B3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 аренды ЗУ.doc</w:t>
      </w:r>
    </w:p>
    <w:p w14:paraId="6FDD1025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84.50 Кб18.05.2023</w:t>
      </w:r>
    </w:p>
    <w:p w14:paraId="0EC15D85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Проект договора</w:t>
      </w:r>
    </w:p>
    <w:p w14:paraId="2B2D7762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Заявления.doc</w:t>
      </w:r>
    </w:p>
    <w:p w14:paraId="0A49A9B2" w14:textId="77777777" w:rsidR="00497F04" w:rsidRPr="004F652F" w:rsidRDefault="00497F04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96.50 Кб18.05.2023</w:t>
      </w:r>
    </w:p>
    <w:p w14:paraId="46FFC2E4" w14:textId="77777777" w:rsidR="00497F04" w:rsidRPr="004F652F" w:rsidRDefault="00497F04" w:rsidP="004F652F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4F652F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Форма заявки</w:t>
      </w:r>
    </w:p>
    <w:p w14:paraId="5CE48BA1" w14:textId="77777777" w:rsidR="00753808" w:rsidRPr="004F652F" w:rsidRDefault="00753808" w:rsidP="004F6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808" w:rsidRPr="004F652F" w:rsidSect="004F652F">
      <w:pgSz w:w="11909" w:h="16834" w:code="9"/>
      <w:pgMar w:top="567" w:right="720" w:bottom="851" w:left="709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04"/>
    <w:rsid w:val="00497F04"/>
    <w:rsid w:val="004F652F"/>
    <w:rsid w:val="00753808"/>
    <w:rsid w:val="008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1025"/>
  <w15:chartTrackingRefBased/>
  <w15:docId w15:val="{2418EDBE-48BF-49E1-A64A-A6FA2885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7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7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7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97F04"/>
  </w:style>
  <w:style w:type="character" w:customStyle="1" w:styleId="time-dimmed">
    <w:name w:val="time-dimmed"/>
    <w:basedOn w:val="a0"/>
    <w:rsid w:val="00497F04"/>
  </w:style>
  <w:style w:type="character" w:styleId="a3">
    <w:name w:val="Hyperlink"/>
    <w:basedOn w:val="a0"/>
    <w:uiPriority w:val="99"/>
    <w:semiHidden/>
    <w:unhideWhenUsed/>
    <w:rsid w:val="00497F04"/>
    <w:rPr>
      <w:color w:val="0000FF"/>
      <w:u w:val="single"/>
    </w:rPr>
  </w:style>
  <w:style w:type="character" w:customStyle="1" w:styleId="buttonlabel">
    <w:name w:val="button__label"/>
    <w:basedOn w:val="a0"/>
    <w:rsid w:val="00497F04"/>
  </w:style>
  <w:style w:type="paragraph" w:styleId="a4">
    <w:name w:val="Balloon Text"/>
    <w:basedOn w:val="a"/>
    <w:link w:val="a5"/>
    <w:uiPriority w:val="99"/>
    <w:semiHidden/>
    <w:unhideWhenUsed/>
    <w:rsid w:val="004F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79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399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43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25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7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76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7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4118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2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52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99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02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6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18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46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2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60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9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4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43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2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2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7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71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3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7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0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92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94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89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8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53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7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8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7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43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87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1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3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60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9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77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546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1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61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5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779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6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16552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1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42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68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8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0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3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7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5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2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51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03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9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53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4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6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81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91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13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7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15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4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7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2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9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9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13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10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06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6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36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2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37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18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27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34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7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54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28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5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7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678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07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60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1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40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6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12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6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1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3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0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5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4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9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8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6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4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6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19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3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2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7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6651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8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3881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16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9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9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78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8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7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3965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95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8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7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03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51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6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52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58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1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1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41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7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8602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0343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9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3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2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orgi.gov.ru/new/file-store/v1/6465c8a4af9b871a00998b82?disposition=i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</dc:creator>
  <cp:keywords/>
  <dc:description/>
  <cp:lastModifiedBy>Afanasyeva</cp:lastModifiedBy>
  <cp:revision>3</cp:revision>
  <cp:lastPrinted>2023-05-19T00:34:00Z</cp:lastPrinted>
  <dcterms:created xsi:type="dcterms:W3CDTF">2023-05-18T06:54:00Z</dcterms:created>
  <dcterms:modified xsi:type="dcterms:W3CDTF">2023-05-19T00:38:00Z</dcterms:modified>
</cp:coreProperties>
</file>